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BC" w:rsidRPr="001745BC" w:rsidRDefault="001745BC" w:rsidP="001745BC">
      <w:pPr>
        <w:shd w:val="clear" w:color="auto" w:fill="DEEAF6" w:themeFill="accent1" w:themeFillTint="33"/>
        <w:rPr>
          <w:rFonts w:ascii="Futura-Light" w:hAnsi="Futura-Light"/>
          <w:b/>
          <w:sz w:val="24"/>
          <w:szCs w:val="24"/>
        </w:rPr>
      </w:pPr>
      <w:r w:rsidRPr="001745BC">
        <w:rPr>
          <w:rFonts w:ascii="Futura-Light" w:hAnsi="Futura-Light"/>
          <w:b/>
          <w:sz w:val="24"/>
          <w:szCs w:val="24"/>
        </w:rPr>
        <w:t>ACCESIBILIDAD</w:t>
      </w:r>
    </w:p>
    <w:p w:rsidR="001745BC" w:rsidRPr="001745BC" w:rsidRDefault="001745BC" w:rsidP="001745BC">
      <w:pPr>
        <w:spacing w:after="0" w:line="240" w:lineRule="auto"/>
        <w:jc w:val="both"/>
        <w:outlineLvl w:val="0"/>
        <w:rPr>
          <w:rFonts w:ascii="Futura-Light" w:eastAsia="Times New Roman" w:hAnsi="Futura-Light" w:cs="Times New Roman"/>
          <w:color w:val="000000"/>
          <w:kern w:val="36"/>
          <w:sz w:val="57"/>
          <w:szCs w:val="57"/>
          <w:lang w:eastAsia="es-ES"/>
        </w:rPr>
      </w:pPr>
      <w:r w:rsidRPr="001745BC">
        <w:rPr>
          <w:rFonts w:ascii="Futura-Light" w:eastAsia="Times New Roman" w:hAnsi="Futura-Light" w:cs="Times New Roman"/>
          <w:color w:val="000000"/>
          <w:kern w:val="36"/>
          <w:sz w:val="57"/>
          <w:szCs w:val="57"/>
          <w:lang w:eastAsia="es-ES"/>
        </w:rPr>
        <w:t>Acerca de la accesibilidad web</w:t>
      </w: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</w:pP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La accesibilidad se refiere a la práctica de hacer posible que las personas accedan a servicios, recursos y bienes, independientemente de su discapacidad. La accesibilidad web toma este concepto y lo transfiere a Internet y a tu sitio.</w:t>
      </w:r>
    </w:p>
    <w:p w:rsid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</w:pP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</w:pP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Al poner en práctica la accesibilidad web, </w:t>
      </w:r>
      <w:r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nos</w:t>
      </w: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 asegura</w:t>
      </w:r>
      <w:r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mos</w:t>
      </w: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 que tod</w:t>
      </w:r>
      <w:r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as las personas</w:t>
      </w: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, incluidas las personas con discapacidades o impedimentos, puedan acceder, navegar y disfrutar de tu sitio. </w:t>
      </w:r>
    </w:p>
    <w:p w:rsidR="001745BC" w:rsidRPr="001745BC" w:rsidRDefault="001745BC" w:rsidP="001745BC">
      <w:pPr>
        <w:rPr>
          <w:rFonts w:ascii="Futura-Light" w:hAnsi="Futura-Light"/>
          <w:b/>
          <w:i/>
          <w:sz w:val="24"/>
          <w:szCs w:val="24"/>
        </w:rPr>
      </w:pPr>
      <w:r w:rsidRPr="001745BC">
        <w:rPr>
          <w:rFonts w:ascii="Futura-Light" w:eastAsia="Times New Roman" w:hAnsi="Futura-Light" w:cs="Times New Roman"/>
          <w:sz w:val="24"/>
          <w:szCs w:val="24"/>
          <w:lang w:eastAsia="es-ES"/>
        </w:rPr>
        <w:pict>
          <v:rect id="_x0000_i1052" style="width:525pt;height:.75pt" o:hrpct="0" o:hralign="center" o:hrstd="t" o:hr="t" fillcolor="#a0a0a0" stroked="f"/>
        </w:pict>
      </w:r>
      <w:r w:rsidRPr="001745BC">
        <w:rPr>
          <w:rFonts w:ascii="Futura-Light" w:hAnsi="Futura-Light"/>
          <w:b/>
          <w:i/>
          <w:sz w:val="24"/>
          <w:szCs w:val="24"/>
        </w:rPr>
        <w:t>Notas sobre accesibilidad</w:t>
      </w:r>
    </w:p>
    <w:p w:rsidR="001745BC" w:rsidRPr="001745BC" w:rsidRDefault="001745BC" w:rsidP="001745BC">
      <w:pPr>
        <w:rPr>
          <w:rFonts w:ascii="Futura-Light" w:hAnsi="Futura-Light"/>
          <w:sz w:val="24"/>
          <w:szCs w:val="24"/>
        </w:rPr>
      </w:pPr>
      <w:r w:rsidRPr="001745BC">
        <w:rPr>
          <w:rFonts w:ascii="Futura-Light" w:hAnsi="Futura-Light"/>
          <w:sz w:val="24"/>
          <w:szCs w:val="24"/>
        </w:rPr>
        <w:t>Este sitio web sigue las recomendaciones de la</w:t>
      </w:r>
      <w:r w:rsidRPr="001745BC">
        <w:rPr>
          <w:rFonts w:ascii="Calibri" w:hAnsi="Calibri" w:cs="Calibri"/>
          <w:sz w:val="24"/>
          <w:szCs w:val="24"/>
        </w:rPr>
        <w:t> </w:t>
      </w:r>
      <w:r w:rsidRPr="001745BC">
        <w:rPr>
          <w:rFonts w:ascii="Futura-Light" w:hAnsi="Futura-Light"/>
          <w:b/>
          <w:bCs/>
          <w:sz w:val="24"/>
          <w:szCs w:val="24"/>
        </w:rPr>
        <w:t>Iniciativa de Accesibilidad Web</w:t>
      </w:r>
      <w:r w:rsidRPr="001745BC">
        <w:rPr>
          <w:rFonts w:ascii="Futura-Light" w:hAnsi="Futura-Light"/>
          <w:sz w:val="24"/>
          <w:szCs w:val="24"/>
        </w:rPr>
        <w:t>,</w:t>
      </w:r>
      <w:r w:rsidRPr="001745BC">
        <w:rPr>
          <w:rFonts w:ascii="Calibri" w:hAnsi="Calibri" w:cs="Calibri"/>
          <w:sz w:val="24"/>
          <w:szCs w:val="24"/>
        </w:rPr>
        <w:t> </w:t>
      </w:r>
      <w:hyperlink r:id="rId5" w:history="1">
        <w:r w:rsidRPr="001745BC">
          <w:rPr>
            <w:rStyle w:val="Hipervnculo"/>
            <w:rFonts w:ascii="Futura-Light" w:hAnsi="Futura-Light"/>
            <w:sz w:val="24"/>
            <w:szCs w:val="24"/>
            <w:lang w:val="en"/>
          </w:rPr>
          <w:t>WAI</w:t>
        </w:r>
      </w:hyperlink>
      <w:r w:rsidRPr="001745BC">
        <w:rPr>
          <w:rFonts w:ascii="Futura-Light" w:hAnsi="Futura-Light"/>
          <w:sz w:val="24"/>
          <w:szCs w:val="24"/>
        </w:rPr>
        <w:t>, del</w:t>
      </w:r>
      <w:r w:rsidRPr="001745BC">
        <w:rPr>
          <w:rFonts w:ascii="Calibri" w:hAnsi="Calibri" w:cs="Calibri"/>
          <w:sz w:val="24"/>
          <w:szCs w:val="24"/>
        </w:rPr>
        <w:t> </w:t>
      </w:r>
      <w:hyperlink r:id="rId6" w:history="1">
        <w:r w:rsidRPr="001745BC">
          <w:rPr>
            <w:rStyle w:val="Hipervnculo"/>
            <w:rFonts w:ascii="Futura-Light" w:hAnsi="Futura-Light"/>
            <w:sz w:val="24"/>
            <w:szCs w:val="24"/>
          </w:rPr>
          <w:t>W3C</w:t>
        </w:r>
      </w:hyperlink>
      <w:r w:rsidRPr="001745BC">
        <w:rPr>
          <w:rFonts w:ascii="Calibri" w:hAnsi="Calibri" w:cs="Calibri"/>
          <w:sz w:val="24"/>
          <w:szCs w:val="24"/>
        </w:rPr>
        <w:t> </w:t>
      </w:r>
      <w:r w:rsidRPr="001745BC">
        <w:rPr>
          <w:rFonts w:ascii="Futura-Light" w:hAnsi="Futura-Light"/>
          <w:sz w:val="24"/>
          <w:szCs w:val="24"/>
        </w:rPr>
        <w:t>para su dise</w:t>
      </w:r>
      <w:r w:rsidRPr="001745BC">
        <w:rPr>
          <w:rFonts w:ascii="Futura-Light" w:hAnsi="Futura-Light" w:cs="Futura-Light"/>
          <w:sz w:val="24"/>
          <w:szCs w:val="24"/>
        </w:rPr>
        <w:t>ñ</w:t>
      </w:r>
      <w:r w:rsidRPr="001745BC">
        <w:rPr>
          <w:rFonts w:ascii="Futura-Light" w:hAnsi="Futura-Light"/>
          <w:sz w:val="24"/>
          <w:szCs w:val="24"/>
        </w:rPr>
        <w:t>o y contenidos, manteniendo el compromiso de superar al menos los criterios de prioridad 2 (Tipolog</w:t>
      </w:r>
      <w:r w:rsidRPr="001745BC">
        <w:rPr>
          <w:rFonts w:ascii="Futura-Light" w:hAnsi="Futura-Light" w:cs="Futura-Light"/>
          <w:sz w:val="24"/>
          <w:szCs w:val="24"/>
        </w:rPr>
        <w:t>í</w:t>
      </w:r>
      <w:r w:rsidRPr="001745BC">
        <w:rPr>
          <w:rFonts w:ascii="Futura-Light" w:hAnsi="Futura-Light"/>
          <w:sz w:val="24"/>
          <w:szCs w:val="24"/>
        </w:rPr>
        <w:t>a AA) en accesibilidad de todo el sitio Web.</w:t>
      </w:r>
    </w:p>
    <w:p w:rsidR="001745BC" w:rsidRPr="001745BC" w:rsidRDefault="001745BC" w:rsidP="001745BC">
      <w:pPr>
        <w:rPr>
          <w:rFonts w:ascii="Futura-Light" w:hAnsi="Futura-Light"/>
          <w:sz w:val="24"/>
          <w:szCs w:val="24"/>
        </w:rPr>
      </w:pPr>
      <w:r w:rsidRPr="001745BC">
        <w:rPr>
          <w:rFonts w:ascii="Futura-Light" w:hAnsi="Futura-Light"/>
          <w:sz w:val="24"/>
          <w:szCs w:val="24"/>
        </w:rPr>
        <w:t>El sitio web w3.</w:t>
      </w:r>
      <w:r>
        <w:rPr>
          <w:rFonts w:ascii="Futura-Light" w:hAnsi="Futura-Light"/>
          <w:sz w:val="24"/>
          <w:szCs w:val="24"/>
        </w:rPr>
        <w:t>proyectohombrecanarias.com</w:t>
      </w:r>
      <w:r w:rsidRPr="001745BC">
        <w:rPr>
          <w:rFonts w:ascii="Futura-Light" w:hAnsi="Futura-Light"/>
          <w:sz w:val="24"/>
          <w:szCs w:val="24"/>
        </w:rPr>
        <w:t xml:space="preserve"> completo supera los niveles de validación doble A</w:t>
      </w:r>
      <w:r w:rsidRPr="001745BC">
        <w:rPr>
          <w:rFonts w:ascii="Calibri" w:hAnsi="Calibri" w:cs="Calibri"/>
          <w:sz w:val="24"/>
          <w:szCs w:val="24"/>
        </w:rPr>
        <w:t> </w:t>
      </w:r>
      <w:r w:rsidRPr="001745BC">
        <w:rPr>
          <w:rFonts w:ascii="Futura-Light" w:hAnsi="Futura-Light"/>
          <w:sz w:val="24"/>
          <w:szCs w:val="24"/>
        </w:rPr>
        <w:drawing>
          <wp:inline distT="0" distB="0" distL="0" distR="0">
            <wp:extent cx="838200" cy="304800"/>
            <wp:effectExtent l="0" t="0" r="0" b="0"/>
            <wp:docPr id="3" name="Imagen 3" descr="Icono de conformidad con el Nivel Doble-A, de las Directrices de Accesibilidad para el Contenido Web 1.0 del W3C-WAI">
              <a:hlinkClick xmlns:a="http://schemas.openxmlformats.org/drawingml/2006/main" r:id="rId7" tooltip="&quot;Explicación del Nivel Doble-A de&lt;/p&gt; &lt;p&gt; Conformida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de conformidad con el Nivel Doble-A, de las Directrices de Accesibilidad para el Contenido Web 1.0 del W3C-WAI">
                      <a:hlinkClick r:id="rId7" tooltip="&quot;Explicación del Nivel Doble-A de&lt;/p&gt; &lt;p&gt; Conformida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BC" w:rsidRPr="001745BC" w:rsidRDefault="001745BC" w:rsidP="001745BC">
      <w:pPr>
        <w:rPr>
          <w:rFonts w:ascii="Futura-Light" w:hAnsi="Futura-Light"/>
          <w:b/>
          <w:i/>
          <w:sz w:val="24"/>
          <w:szCs w:val="24"/>
        </w:rPr>
      </w:pPr>
      <w:r w:rsidRPr="001745BC">
        <w:rPr>
          <w:rFonts w:ascii="Futura-Light" w:hAnsi="Futura-Light"/>
          <w:b/>
          <w:i/>
          <w:sz w:val="24"/>
          <w:szCs w:val="24"/>
        </w:rPr>
        <w:t>Estándares de página web</w:t>
      </w:r>
    </w:p>
    <w:p w:rsidR="001745BC" w:rsidRPr="001745BC" w:rsidRDefault="001745BC" w:rsidP="001745BC">
      <w:pPr>
        <w:rPr>
          <w:rFonts w:ascii="Futura-Light" w:hAnsi="Futura-Light"/>
          <w:sz w:val="24"/>
          <w:szCs w:val="24"/>
        </w:rPr>
      </w:pPr>
      <w:r w:rsidRPr="001745BC">
        <w:rPr>
          <w:rFonts w:ascii="Futura-Light" w:hAnsi="Futura-Light"/>
          <w:sz w:val="24"/>
          <w:szCs w:val="24"/>
        </w:rPr>
        <w:t>Esta sitio web cumple en sus páginas con los estándares del</w:t>
      </w:r>
      <w:r w:rsidRPr="001745BC">
        <w:rPr>
          <w:rFonts w:ascii="Calibri" w:hAnsi="Calibri" w:cs="Calibri"/>
          <w:sz w:val="24"/>
          <w:szCs w:val="24"/>
        </w:rPr>
        <w:t> </w:t>
      </w:r>
      <w:hyperlink r:id="rId9" w:history="1">
        <w:r w:rsidRPr="001745BC">
          <w:rPr>
            <w:rStyle w:val="Hipervnculo"/>
            <w:rFonts w:ascii="Futura-Light" w:hAnsi="Futura-Light"/>
            <w:sz w:val="24"/>
            <w:szCs w:val="24"/>
          </w:rPr>
          <w:t>W3C</w:t>
        </w:r>
      </w:hyperlink>
      <w:r w:rsidRPr="001745BC">
        <w:rPr>
          <w:rFonts w:ascii="Calibri" w:hAnsi="Calibri" w:cs="Calibri"/>
          <w:sz w:val="24"/>
          <w:szCs w:val="24"/>
        </w:rPr>
        <w:t> </w:t>
      </w:r>
      <w:r w:rsidRPr="001745BC">
        <w:rPr>
          <w:rFonts w:ascii="Futura-Light" w:hAnsi="Futura-Light"/>
          <w:sz w:val="24"/>
          <w:szCs w:val="24"/>
        </w:rPr>
        <w:t>en su versi</w:t>
      </w:r>
      <w:r w:rsidRPr="001745BC">
        <w:rPr>
          <w:rFonts w:ascii="Futura-Light" w:hAnsi="Futura-Light" w:cs="Futura-Light"/>
          <w:sz w:val="24"/>
          <w:szCs w:val="24"/>
        </w:rPr>
        <w:t>ó</w:t>
      </w:r>
      <w:r w:rsidRPr="001745BC">
        <w:rPr>
          <w:rFonts w:ascii="Futura-Light" w:hAnsi="Futura-Light"/>
          <w:sz w:val="24"/>
          <w:szCs w:val="24"/>
        </w:rPr>
        <w:t xml:space="preserve">n </w:t>
      </w:r>
      <w:r w:rsidRPr="001745BC">
        <w:rPr>
          <w:rFonts w:ascii="Futura-Light" w:hAnsi="Futura-Light" w:cs="Futura-Light"/>
          <w:sz w:val="24"/>
          <w:szCs w:val="24"/>
        </w:rPr>
        <w:t>«</w:t>
      </w:r>
      <w:r w:rsidRPr="001745BC">
        <w:rPr>
          <w:rFonts w:ascii="Futura-Light" w:hAnsi="Futura-Light"/>
          <w:sz w:val="24"/>
          <w:szCs w:val="24"/>
        </w:rPr>
        <w:t xml:space="preserve">XHTML 1.0 </w:t>
      </w:r>
      <w:proofErr w:type="spellStart"/>
      <w:r w:rsidRPr="001745BC">
        <w:rPr>
          <w:rFonts w:ascii="Futura-Light" w:hAnsi="Futura-Light"/>
          <w:sz w:val="24"/>
          <w:szCs w:val="24"/>
        </w:rPr>
        <w:t>Strict</w:t>
      </w:r>
      <w:proofErr w:type="spellEnd"/>
      <w:r w:rsidRPr="001745BC">
        <w:rPr>
          <w:rFonts w:ascii="Futura-Light" w:hAnsi="Futura-Light" w:cs="Futura-Light"/>
          <w:sz w:val="24"/>
          <w:szCs w:val="24"/>
        </w:rPr>
        <w:t>»</w:t>
      </w:r>
      <w:r w:rsidRPr="001745BC">
        <w:rPr>
          <w:rFonts w:ascii="Futura-Light" w:hAnsi="Futura-Light"/>
          <w:sz w:val="24"/>
          <w:szCs w:val="24"/>
        </w:rPr>
        <w:t xml:space="preserve"> y de hojas de estilo CSS 3.</w:t>
      </w:r>
    </w:p>
    <w:p w:rsidR="001745BC" w:rsidRPr="001745BC" w:rsidRDefault="001745BC" w:rsidP="001745BC">
      <w:pPr>
        <w:rPr>
          <w:rFonts w:ascii="Futura-Light" w:hAnsi="Futura-Light"/>
          <w:sz w:val="24"/>
          <w:szCs w:val="24"/>
        </w:rPr>
      </w:pPr>
      <w:r w:rsidRPr="001745BC">
        <w:rPr>
          <w:rFonts w:ascii="Futura-Light" w:hAnsi="Futura-Light"/>
          <w:sz w:val="24"/>
          <w:szCs w:val="24"/>
        </w:rPr>
        <w:drawing>
          <wp:inline distT="0" distB="0" distL="0" distR="0">
            <wp:extent cx="838200" cy="297180"/>
            <wp:effectExtent l="0" t="0" r="0" b="7620"/>
            <wp:docPr id="2" name="Imagen 2" descr="Valid XHTML 1.0 Transitional">
              <a:hlinkClick xmlns:a="http://schemas.openxmlformats.org/drawingml/2006/main" r:id="rId10" tooltip="&quot;Enlace a: Validación del XHTML 1.0 Transition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id XHTML 1.0 Transitional">
                      <a:hlinkClick r:id="rId10" tooltip="&quot;Enlace a: Validación del XHTML 1.0 Transition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5BC">
        <w:rPr>
          <w:rFonts w:ascii="Calibri" w:hAnsi="Calibri" w:cs="Calibri"/>
          <w:sz w:val="24"/>
          <w:szCs w:val="24"/>
        </w:rPr>
        <w:t> </w:t>
      </w:r>
      <w:r w:rsidRPr="001745BC">
        <w:rPr>
          <w:rFonts w:ascii="Futura-Light" w:hAnsi="Futura-Light"/>
          <w:sz w:val="24"/>
          <w:szCs w:val="24"/>
        </w:rPr>
        <w:drawing>
          <wp:inline distT="0" distB="0" distL="0" distR="0">
            <wp:extent cx="838200" cy="297180"/>
            <wp:effectExtent l="0" t="0" r="0" b="7620"/>
            <wp:docPr id="1" name="Imagen 1" descr="!CSS Válido!">
              <a:hlinkClick xmlns:a="http://schemas.openxmlformats.org/drawingml/2006/main" r:id="rId12" tooltip="&quot;Enlace a: Validación de CSS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!CSS Válido!">
                      <a:hlinkClick r:id="rId12" tooltip="&quot;Enlace a: Validación de CSS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</w:p>
    <w:p w:rsidR="001745BC" w:rsidRPr="001745BC" w:rsidRDefault="001745BC" w:rsidP="001745BC">
      <w:pPr>
        <w:spacing w:after="0" w:line="240" w:lineRule="auto"/>
        <w:jc w:val="both"/>
        <w:outlineLvl w:val="2"/>
        <w:rPr>
          <w:rFonts w:ascii="Futura-Light" w:eastAsia="Times New Roman" w:hAnsi="Futura-Light" w:cs="Times New Roman"/>
          <w:color w:val="000000"/>
          <w:sz w:val="39"/>
          <w:szCs w:val="39"/>
          <w:lang w:eastAsia="es-ES"/>
        </w:rPr>
      </w:pPr>
      <w:r w:rsidRPr="001745BC">
        <w:rPr>
          <w:rFonts w:ascii="Futura-Light" w:eastAsia="Times New Roman" w:hAnsi="Futura-Light" w:cs="Times New Roman"/>
          <w:color w:val="000000"/>
          <w:sz w:val="39"/>
          <w:szCs w:val="39"/>
          <w:lang w:eastAsia="es-ES"/>
        </w:rPr>
        <w:t>La importancia de la accesibilidad web</w:t>
      </w: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</w:pP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Según la Organización Mundial de la Salud, aproximadamente el 15% de la población tiene algún tipo de discapacidad. Por lo tanto, la accesibilidad web es una parte importante de la creación, la construcción y el mantenimiento de un sitio. Al hacer que tu sitio sea accesible, te aseguras de que todos puedan acceder a él y disfrutarlo.</w:t>
      </w:r>
    </w:p>
    <w:p w:rsidR="001745BC" w:rsidRPr="001745BC" w:rsidRDefault="001745BC" w:rsidP="001745BC">
      <w:pPr>
        <w:pStyle w:val="Ttulo1"/>
        <w:spacing w:before="0" w:beforeAutospacing="0" w:after="0" w:afterAutospacing="0"/>
        <w:jc w:val="both"/>
        <w:rPr>
          <w:rFonts w:ascii="Futura-Light" w:hAnsi="Futura-Light"/>
          <w:bCs w:val="0"/>
          <w:color w:val="000000"/>
          <w:sz w:val="24"/>
          <w:szCs w:val="24"/>
        </w:rPr>
      </w:pPr>
      <w:r w:rsidRPr="001745BC">
        <w:rPr>
          <w:rFonts w:ascii="Futura-Light" w:hAnsi="Futura-Light"/>
          <w:color w:val="2F2F30"/>
          <w:sz w:val="24"/>
          <w:szCs w:val="24"/>
        </w:rPr>
        <w:t xml:space="preserve">Para garantizar la accesibilidad de nuestro sitio web, utilizamos la herramienta que nos ofrece </w:t>
      </w:r>
      <w:proofErr w:type="spellStart"/>
      <w:r w:rsidRPr="001745BC">
        <w:rPr>
          <w:rFonts w:ascii="Futura-Light" w:hAnsi="Futura-Light"/>
          <w:color w:val="2F2F30"/>
          <w:sz w:val="24"/>
          <w:szCs w:val="24"/>
        </w:rPr>
        <w:t>Wix</w:t>
      </w:r>
      <w:proofErr w:type="spellEnd"/>
      <w:r w:rsidRPr="001745BC">
        <w:rPr>
          <w:rFonts w:ascii="Futura-Light" w:hAnsi="Futura-Light"/>
          <w:color w:val="2F2F30"/>
          <w:sz w:val="24"/>
          <w:szCs w:val="24"/>
        </w:rPr>
        <w:t xml:space="preserve">: </w:t>
      </w:r>
      <w:r w:rsidRPr="001745BC">
        <w:rPr>
          <w:rFonts w:ascii="Futura-Light" w:hAnsi="Futura-Light"/>
          <w:bCs w:val="0"/>
          <w:color w:val="000000"/>
          <w:sz w:val="24"/>
          <w:szCs w:val="24"/>
        </w:rPr>
        <w:t>Asistente de accesibilidad</w:t>
      </w: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</w:pP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Identifica y corrige inconv</w:t>
      </w:r>
      <w:r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enientes de accesibilidad en el </w:t>
      </w: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sitio </w:t>
      </w:r>
      <w:proofErr w:type="spellStart"/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Wix</w:t>
      </w:r>
      <w:proofErr w:type="spellEnd"/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 usando el</w:t>
      </w:r>
      <w:r w:rsidRPr="001745BC">
        <w:rPr>
          <w:rFonts w:ascii="Calibri" w:eastAsia="Times New Roman" w:hAnsi="Calibri" w:cs="Calibri"/>
          <w:color w:val="2F2F30"/>
          <w:sz w:val="24"/>
          <w:szCs w:val="24"/>
          <w:lang w:eastAsia="es-ES"/>
        </w:rPr>
        <w:t> </w:t>
      </w:r>
      <w:hyperlink r:id="rId14" w:tgtFrame="_blank" w:history="1">
        <w:r w:rsidRPr="001745BC">
          <w:rPr>
            <w:rFonts w:ascii="Futura-Light" w:eastAsia="Times New Roman" w:hAnsi="Futura-Light" w:cs="Times New Roman"/>
            <w:color w:val="116DFF"/>
            <w:sz w:val="24"/>
            <w:szCs w:val="24"/>
            <w:u w:val="single"/>
            <w:lang w:eastAsia="es-ES"/>
          </w:rPr>
          <w:t>Asistente de accesibilidad</w:t>
        </w:r>
      </w:hyperlink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. Esta es una herramienta </w:t>
      </w:r>
      <w:r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>que nos ayuda a</w:t>
      </w:r>
      <w:r w:rsidRPr="001745BC">
        <w:rPr>
          <w:rFonts w:ascii="Futura-Light" w:eastAsia="Times New Roman" w:hAnsi="Futura-Light" w:cs="Times New Roman"/>
          <w:color w:val="2F2F30"/>
          <w:sz w:val="24"/>
          <w:szCs w:val="24"/>
          <w:lang w:eastAsia="es-ES"/>
        </w:rPr>
        <w:t xml:space="preserve"> garantizar que cada visitante, independientemente de su capacidad, pueda ver y navegar en tu sitio.</w:t>
      </w: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</w:p>
    <w:p w:rsid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</w:p>
    <w:p w:rsid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</w:p>
    <w:p w:rsid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</w:p>
    <w:p w:rsidR="001745BC" w:rsidRPr="001745BC" w:rsidRDefault="001745BC" w:rsidP="001745BC">
      <w:pPr>
        <w:spacing w:after="0" w:line="240" w:lineRule="auto"/>
        <w:jc w:val="both"/>
        <w:rPr>
          <w:rFonts w:ascii="Futura-Light" w:eastAsia="Times New Roman" w:hAnsi="Futura-Light" w:cs="Times New Roman"/>
          <w:sz w:val="24"/>
          <w:szCs w:val="24"/>
          <w:lang w:eastAsia="es-ES"/>
        </w:rPr>
      </w:pPr>
      <w:r w:rsidRPr="001745BC">
        <w:rPr>
          <w:rFonts w:ascii="Futura-Light" w:eastAsia="Times New Roman" w:hAnsi="Futura-Light" w:cs="Times New Roman"/>
          <w:sz w:val="24"/>
          <w:szCs w:val="24"/>
          <w:lang w:eastAsia="es-ES"/>
        </w:rPr>
        <w:lastRenderedPageBreak/>
        <w:pict>
          <v:rect id="_x0000_i1032" style="width:525pt;height:.75pt" o:hrpct="0" o:hralign="center" o:hrstd="t" o:hr="t" fillcolor="#a0a0a0" stroked="f"/>
        </w:pict>
      </w:r>
      <w:bookmarkStart w:id="0" w:name="_GoBack"/>
      <w:bookmarkEnd w:id="0"/>
    </w:p>
    <w:sectPr w:rsidR="001745BC" w:rsidRPr="00174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5988"/>
    <w:multiLevelType w:val="multilevel"/>
    <w:tmpl w:val="FDD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343FB"/>
    <w:multiLevelType w:val="multilevel"/>
    <w:tmpl w:val="5A7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F1FE6"/>
    <w:multiLevelType w:val="multilevel"/>
    <w:tmpl w:val="E71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8062C"/>
    <w:multiLevelType w:val="multilevel"/>
    <w:tmpl w:val="D3B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BC"/>
    <w:rsid w:val="001745BC"/>
    <w:rsid w:val="0098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A30A"/>
  <w15:chartTrackingRefBased/>
  <w15:docId w15:val="{E52F292A-F992-4B91-9590-43284700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74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74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5B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45B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745B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1745BC"/>
    <w:rPr>
      <w:b/>
      <w:bCs/>
    </w:rPr>
  </w:style>
  <w:style w:type="character" w:customStyle="1" w:styleId="rendered-html">
    <w:name w:val="rendered-html"/>
    <w:basedOn w:val="Fuentedeprrafopredeter"/>
    <w:rsid w:val="0017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6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40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2778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9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5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8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54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5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96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7186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9591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76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4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024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84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989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42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2156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836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485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259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28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06995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05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52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191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24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68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200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75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31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954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w3.org/WAI/WCAG1AA-Conformance" TargetMode="External"/><Relationship Id="rId12" Type="http://schemas.openxmlformats.org/officeDocument/2006/relationships/hyperlink" Target="http://jigsaw.w3.org/css-validato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w3c.es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w3.org/WA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alidator.w3.org/check?uri=localhost/atelsam/accesibil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c.es/" TargetMode="External"/><Relationship Id="rId14" Type="http://schemas.openxmlformats.org/officeDocument/2006/relationships/hyperlink" Target="https://support.wix.com/es/article/accessibility-about-the-accessibility-wizard-7878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Padron</dc:creator>
  <cp:keywords/>
  <dc:description/>
  <cp:lastModifiedBy>Maria Victoria Padron</cp:lastModifiedBy>
  <cp:revision>1</cp:revision>
  <dcterms:created xsi:type="dcterms:W3CDTF">2022-10-03T07:37:00Z</dcterms:created>
  <dcterms:modified xsi:type="dcterms:W3CDTF">2022-10-03T07:44:00Z</dcterms:modified>
</cp:coreProperties>
</file>